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3E0" w:rsidRDefault="005763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63E0" w:rsidRDefault="005763E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2454"/>
        <w:gridCol w:w="4845"/>
        <w:gridCol w:w="3727"/>
        <w:gridCol w:w="1290"/>
        <w:gridCol w:w="1291"/>
        <w:gridCol w:w="1132"/>
        <w:gridCol w:w="1463"/>
      </w:tblGrid>
      <w:tr w:rsidR="005763E0">
        <w:trPr>
          <w:trHeight w:hRule="exact" w:val="679"/>
        </w:trPr>
        <w:tc>
          <w:tcPr>
            <w:tcW w:w="1736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5"/>
              <w:ind w:left="383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1" w:name="Mileage_Log_and_Reimbursement"/>
            <w:bookmarkEnd w:id="1"/>
            <w:r>
              <w:rPr>
                <w:rFonts w:ascii="Times New Roman"/>
                <w:b/>
                <w:sz w:val="36"/>
              </w:rPr>
              <w:t>Request for Mileage Reimbursement</w:t>
            </w:r>
            <w:r>
              <w:rPr>
                <w:rFonts w:ascii="Times New Roman"/>
                <w:b/>
                <w:spacing w:val="23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>Form</w:t>
            </w:r>
          </w:p>
        </w:tc>
      </w:tr>
      <w:tr w:rsidR="005763E0">
        <w:trPr>
          <w:trHeight w:hRule="exact" w:val="442"/>
        </w:trPr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78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Employee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4845" w:type="dxa"/>
            <w:tcBorders>
              <w:top w:val="single" w:sz="8" w:space="0" w:color="818181"/>
              <w:left w:val="single" w:sz="8" w:space="0" w:color="000000"/>
              <w:bottom w:val="single" w:sz="8" w:space="0" w:color="818181"/>
              <w:right w:val="single" w:sz="8" w:space="0" w:color="00000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78"/>
              <w:ind w:right="1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Rate Per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</w:rPr>
              <w:t>Mile</w:t>
            </w:r>
          </w:p>
        </w:tc>
        <w:tc>
          <w:tcPr>
            <w:tcW w:w="1290" w:type="dxa"/>
            <w:tcBorders>
              <w:top w:val="single" w:sz="8" w:space="0" w:color="81818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5763E0" w:rsidRDefault="00715445">
            <w:pPr>
              <w:pStyle w:val="TableParagraph"/>
              <w:spacing w:before="168"/>
              <w:ind w:right="26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$0.575</w:t>
            </w:r>
          </w:p>
          <w:p w:rsidR="00715445" w:rsidRDefault="00715445">
            <w:pPr>
              <w:pStyle w:val="TableParagraph"/>
              <w:spacing w:before="168"/>
              <w:ind w:right="26"/>
              <w:jc w:val="right"/>
              <w:rPr>
                <w:rFonts w:ascii="Times New Roman"/>
                <w:b/>
              </w:rPr>
            </w:pPr>
          </w:p>
          <w:p w:rsidR="00DB4E22" w:rsidRDefault="00DB4E22">
            <w:pPr>
              <w:pStyle w:val="TableParagraph"/>
              <w:spacing w:before="168"/>
              <w:ind w:right="26"/>
              <w:jc w:val="right"/>
              <w:rPr>
                <w:rFonts w:ascii="Times New Roman"/>
                <w:b/>
              </w:rPr>
            </w:pPr>
          </w:p>
          <w:p w:rsidR="00DB4E22" w:rsidRDefault="00DB4E22">
            <w:pPr>
              <w:pStyle w:val="TableParagraph"/>
              <w:spacing w:before="168"/>
              <w:ind w:right="2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2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NOTE: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2" w:line="261" w:lineRule="auto"/>
              <w:ind w:left="38" w:righ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The IRS periodically changes the per mile reim</w:t>
            </w:r>
            <w:r w:rsidR="008A56FF">
              <w:rPr>
                <w:rFonts w:ascii="Times New Roman"/>
                <w:b/>
              </w:rPr>
              <w:t xml:space="preserve">bursement rate. </w:t>
            </w:r>
          </w:p>
        </w:tc>
      </w:tr>
      <w:tr w:rsidR="005763E0">
        <w:trPr>
          <w:trHeight w:hRule="exact" w:val="443"/>
        </w:trPr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5763E0"/>
        </w:tc>
        <w:tc>
          <w:tcPr>
            <w:tcW w:w="4845" w:type="dxa"/>
            <w:tcBorders>
              <w:top w:val="single" w:sz="8" w:space="0" w:color="818181"/>
              <w:left w:val="single" w:sz="8" w:space="0" w:color="000000"/>
              <w:bottom w:val="single" w:sz="8" w:space="0" w:color="818181"/>
              <w:right w:val="single" w:sz="8" w:space="0" w:color="00000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80"/>
              <w:ind w:right="1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b/>
              </w:rPr>
              <w:t>Mileage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818181"/>
              <w:right w:val="single" w:sz="8" w:space="0" w:color="000000"/>
            </w:tcBorders>
            <w:shd w:val="clear" w:color="auto" w:fill="EBEBEB"/>
          </w:tcPr>
          <w:p w:rsidR="00BD7D43" w:rsidRDefault="00BD7D43" w:rsidP="00BD7D43">
            <w:pPr>
              <w:pStyle w:val="TableParagraph"/>
              <w:spacing w:before="170"/>
              <w:ind w:right="26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59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3FCFF"/>
          </w:tcPr>
          <w:p w:rsidR="005763E0" w:rsidRDefault="005763E0"/>
        </w:tc>
      </w:tr>
      <w:tr w:rsidR="005763E0">
        <w:trPr>
          <w:trHeight w:hRule="exact" w:val="443"/>
        </w:trPr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5763E0"/>
        </w:tc>
        <w:tc>
          <w:tcPr>
            <w:tcW w:w="4845" w:type="dxa"/>
            <w:tcBorders>
              <w:top w:val="single" w:sz="8" w:space="0" w:color="818181"/>
              <w:left w:val="single" w:sz="8" w:space="0" w:color="000000"/>
              <w:bottom w:val="single" w:sz="8" w:space="0" w:color="818181"/>
              <w:right w:val="single" w:sz="8" w:space="0" w:color="00000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63"/>
              <w:ind w:right="19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Total</w:t>
            </w:r>
            <w:r>
              <w:rPr>
                <w:rFonts w:ascii="Times New Roman"/>
                <w:b/>
                <w:spacing w:val="-13"/>
              </w:rPr>
              <w:t xml:space="preserve"> </w:t>
            </w:r>
            <w:r>
              <w:rPr>
                <w:rFonts w:ascii="Times New Roman"/>
                <w:b/>
              </w:rPr>
              <w:t>Reimbursement</w:t>
            </w:r>
          </w:p>
        </w:tc>
        <w:tc>
          <w:tcPr>
            <w:tcW w:w="1290" w:type="dxa"/>
            <w:tcBorders>
              <w:top w:val="single" w:sz="8" w:space="0" w:color="81818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:rsidR="005763E0" w:rsidRDefault="005763E0" w:rsidP="009039BF">
            <w:pPr>
              <w:pStyle w:val="TableParagraph"/>
              <w:spacing w:before="153"/>
              <w:ind w:right="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595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5763E0"/>
        </w:tc>
      </w:tr>
      <w:tr w:rsidR="005763E0">
        <w:trPr>
          <w:trHeight w:hRule="exact" w:val="443"/>
        </w:trPr>
        <w:tc>
          <w:tcPr>
            <w:tcW w:w="11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CFF"/>
          </w:tcPr>
          <w:p w:rsidR="005763E0" w:rsidRDefault="00DB4E22">
            <w:pPr>
              <w:pStyle w:val="TableParagraph"/>
              <w:spacing w:before="163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Account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Number:</w:t>
            </w:r>
          </w:p>
        </w:tc>
        <w:tc>
          <w:tcPr>
            <w:tcW w:w="4845" w:type="dxa"/>
            <w:tcBorders>
              <w:top w:val="single" w:sz="8" w:space="0" w:color="818181"/>
              <w:left w:val="single" w:sz="8" w:space="0" w:color="000000"/>
              <w:bottom w:val="single" w:sz="8" w:space="0" w:color="818181"/>
              <w:right w:val="single" w:sz="8" w:space="0" w:color="000000"/>
            </w:tcBorders>
            <w:shd w:val="clear" w:color="auto" w:fill="FFFFFF"/>
          </w:tcPr>
          <w:p w:rsidR="005763E0" w:rsidRDefault="005763E0"/>
        </w:tc>
        <w:tc>
          <w:tcPr>
            <w:tcW w:w="8903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3FCFF"/>
          </w:tcPr>
          <w:p w:rsidR="005763E0" w:rsidRDefault="005763E0"/>
        </w:tc>
      </w:tr>
      <w:tr w:rsidR="005763E0">
        <w:trPr>
          <w:trHeight w:hRule="exact" w:val="311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24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CFF"/>
          </w:tcPr>
          <w:p w:rsidR="005763E0" w:rsidRDefault="005763E0"/>
        </w:tc>
        <w:tc>
          <w:tcPr>
            <w:tcW w:w="4845" w:type="dxa"/>
            <w:tcBorders>
              <w:top w:val="single" w:sz="8" w:space="0" w:color="818181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63E0" w:rsidRDefault="005763E0"/>
        </w:tc>
        <w:tc>
          <w:tcPr>
            <w:tcW w:w="8903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CFF"/>
          </w:tcPr>
          <w:p w:rsidR="005763E0" w:rsidRDefault="005763E0"/>
        </w:tc>
      </w:tr>
      <w:tr w:rsidR="005763E0">
        <w:trPr>
          <w:trHeight w:hRule="exact" w:val="621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DB4E22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Date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DB4E22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Starting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Location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DB4E2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Destination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DB4E22">
            <w:pPr>
              <w:pStyle w:val="TableParagraph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Description/Notes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DB4E22">
            <w:pPr>
              <w:pStyle w:val="TableParagraph"/>
              <w:spacing w:line="261" w:lineRule="auto"/>
              <w:ind w:left="378" w:right="110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Odometer Start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DB4E22">
            <w:pPr>
              <w:pStyle w:val="TableParagraph"/>
              <w:spacing w:line="261" w:lineRule="auto"/>
              <w:ind w:left="426" w:right="110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Odometer End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818181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DB4E22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Mileage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818181"/>
              <w:bottom w:val="single" w:sz="8" w:space="0" w:color="979797"/>
              <w:right w:val="single" w:sz="8" w:space="0" w:color="000000"/>
            </w:tcBorders>
            <w:shd w:val="clear" w:color="auto" w:fill="454F67"/>
          </w:tcPr>
          <w:p w:rsidR="005763E0" w:rsidRDefault="005763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63E0" w:rsidRDefault="005763E0" w:rsidP="009638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3E0" w:rsidTr="00BD7D43">
        <w:trPr>
          <w:trHeight w:hRule="exact" w:val="457"/>
        </w:trPr>
        <w:tc>
          <w:tcPr>
            <w:tcW w:w="1163" w:type="dxa"/>
            <w:tcBorders>
              <w:top w:val="single" w:sz="8" w:space="0" w:color="979797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/>
        </w:tc>
        <w:tc>
          <w:tcPr>
            <w:tcW w:w="1463" w:type="dxa"/>
            <w:tcBorders>
              <w:top w:val="single" w:sz="8" w:space="0" w:color="979797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 w:rsidP="00BD7D43">
            <w:pPr>
              <w:pStyle w:val="TableParagraph"/>
              <w:spacing w:before="5"/>
              <w:ind w:right="24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 w:rsidP="00BD7D43">
            <w:pPr>
              <w:pStyle w:val="TableParagraph"/>
              <w:spacing w:before="5"/>
              <w:ind w:right="83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/>
              </w:rPr>
            </w:pPr>
          </w:p>
          <w:p w:rsidR="00BD7D43" w:rsidRDefault="00BD7D43">
            <w:pPr>
              <w:pStyle w:val="TableParagraph"/>
              <w:spacing w:before="5"/>
              <w:ind w:right="83"/>
              <w:jc w:val="right"/>
              <w:rPr>
                <w:rFonts w:ascii="Arial Narrow"/>
              </w:rPr>
            </w:pPr>
          </w:p>
          <w:p w:rsidR="00BD7D43" w:rsidRDefault="00BD7D43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2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8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2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8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2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83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>
            <w:pPr>
              <w:pStyle w:val="TableParagraph"/>
              <w:spacing w:before="5"/>
              <w:ind w:right="24"/>
              <w:jc w:val="right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83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5"/>
              <w:ind w:right="2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5"/>
        </w:trPr>
        <w:tc>
          <w:tcPr>
            <w:tcW w:w="1163" w:type="dxa"/>
            <w:tcBorders>
              <w:top w:val="single" w:sz="8" w:space="0" w:color="C0C0C0"/>
              <w:left w:val="single" w:sz="8" w:space="0" w:color="00000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2454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4845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3727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</w:tcPr>
          <w:p w:rsidR="005763E0" w:rsidRDefault="005763E0"/>
        </w:tc>
        <w:tc>
          <w:tcPr>
            <w:tcW w:w="1132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C0C0C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4"/>
              <w:ind w:right="83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3" w:type="dxa"/>
            <w:tcBorders>
              <w:top w:val="single" w:sz="8" w:space="0" w:color="C0C0C0"/>
              <w:left w:val="single" w:sz="8" w:space="0" w:color="C0C0C0"/>
              <w:bottom w:val="single" w:sz="8" w:space="0" w:color="454F67"/>
              <w:right w:val="single" w:sz="8" w:space="0" w:color="000000"/>
            </w:tcBorders>
            <w:shd w:val="clear" w:color="auto" w:fill="DADADA"/>
          </w:tcPr>
          <w:p w:rsidR="005763E0" w:rsidRDefault="005763E0" w:rsidP="001B4E28">
            <w:pPr>
              <w:pStyle w:val="TableParagraph"/>
              <w:spacing w:before="4"/>
              <w:ind w:right="24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763E0">
        <w:trPr>
          <w:trHeight w:hRule="exact" w:val="326"/>
        </w:trPr>
        <w:tc>
          <w:tcPr>
            <w:tcW w:w="14770" w:type="dxa"/>
            <w:gridSpan w:val="6"/>
            <w:tcBorders>
              <w:top w:val="single" w:sz="8" w:space="0" w:color="454F67"/>
              <w:left w:val="nil"/>
              <w:bottom w:val="nil"/>
              <w:right w:val="nil"/>
            </w:tcBorders>
          </w:tcPr>
          <w:p w:rsidR="005763E0" w:rsidRDefault="005763E0"/>
        </w:tc>
        <w:tc>
          <w:tcPr>
            <w:tcW w:w="2595" w:type="dxa"/>
            <w:gridSpan w:val="2"/>
            <w:tcBorders>
              <w:top w:val="single" w:sz="8" w:space="0" w:color="454F67"/>
              <w:left w:val="nil"/>
              <w:bottom w:val="nil"/>
              <w:right w:val="nil"/>
            </w:tcBorders>
            <w:shd w:val="clear" w:color="auto" w:fill="DADADA"/>
          </w:tcPr>
          <w:p w:rsidR="005763E0" w:rsidRDefault="005763E0"/>
        </w:tc>
      </w:tr>
    </w:tbl>
    <w:p w:rsidR="005763E0" w:rsidRDefault="00715445">
      <w:pPr>
        <w:pStyle w:val="BodyText"/>
        <w:spacing w:line="275" w:lineRule="exact"/>
        <w:ind w:left="1340"/>
        <w:rPr>
          <w:b w:val="0"/>
          <w:bCs w:val="0"/>
        </w:rPr>
      </w:pPr>
      <w:r>
        <w:pict>
          <v:group id="_x0000_s1038" style="position:absolute;left:0;text-align:left;margin-left:31.75pt;margin-top:-481.6pt;width:772.95pt;height:481.15pt;z-index:-11632;mso-position-horizontal-relative:page;mso-position-vertical-relative:text" coordorigin="635,-9632" coordsize="15459,9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268;top:-9632;width:12082;height:9075">
              <v:imagedata r:id="rId4" o:title=""/>
            </v:shape>
            <v:group id="_x0000_s1044" style="position:absolute;left:4241;top:-7264;width:4848;height:1333" coordorigin="4241,-7264" coordsize="4848,1333">
              <v:shape id="_x0000_s1045" style="position:absolute;left:4241;top:-7264;width:4848;height:1333" coordorigin="4241,-7264" coordsize="4848,1333" path="m4241,-5931r4848,l9089,-7264r-4848,l4241,-5931xe" stroked="f">
                <v:path arrowok="t"/>
              </v:shape>
            </v:group>
            <v:group id="_x0000_s1042" style="position:absolute;left:4241;top:-5934;width:4848;height:757" coordorigin="4241,-5934" coordsize="4848,757">
              <v:shape id="_x0000_s1043" style="position:absolute;left:4241;top:-5934;width:4848;height:757" coordorigin="4241,-5934" coordsize="4848,757" path="m4241,-5177r4848,l9089,-5934r-4848,l4241,-5177xe" stroked="f">
                <v:path arrowok="t"/>
              </v:shape>
            </v:group>
            <v:group id="_x0000_s1039" style="position:absolute;left:635;top:-4559;width:14762;height:4549" coordorigin="635,-4559" coordsize="14762,4549">
              <v:shape id="_x0000_s1041" style="position:absolute;left:635;top:-4559;width:14762;height:4549" coordorigin="635,-4559" coordsize="14762,4549" path="m635,-10r14762,l15397,-4559r-14762,l635,-10xe" stroked="f">
                <v:path arrowok="t"/>
              </v:shape>
              <v:shape id="_x0000_s1040" type="#_x0000_t75" alt="Screen Clipping" style="position:absolute;left:15385;top:-4567;width:709;height:1505">
                <v:imagedata r:id="rId5" o:title=""/>
              </v:shape>
            </v:group>
            <w10:wrap anchorx="page"/>
          </v:group>
        </w:pict>
      </w:r>
      <w:r w:rsidR="00DB4E22">
        <w:t>No</w:t>
      </w:r>
      <w:r w:rsidR="00DB4E22">
        <w:rPr>
          <w:spacing w:val="-6"/>
        </w:rPr>
        <w:t xml:space="preserve"> </w:t>
      </w:r>
      <w:r w:rsidR="00DB4E22">
        <w:t>google</w:t>
      </w:r>
      <w:r w:rsidR="00DB4E22">
        <w:rPr>
          <w:spacing w:val="-6"/>
        </w:rPr>
        <w:t xml:space="preserve"> </w:t>
      </w:r>
      <w:r w:rsidR="00DB4E22">
        <w:t>map</w:t>
      </w:r>
      <w:r w:rsidR="00DB4E22">
        <w:rPr>
          <w:spacing w:val="-6"/>
        </w:rPr>
        <w:t xml:space="preserve"> </w:t>
      </w:r>
      <w:r w:rsidR="00DB4E22">
        <w:t>is</w:t>
      </w:r>
      <w:r w:rsidR="00DB4E22">
        <w:rPr>
          <w:spacing w:val="-6"/>
        </w:rPr>
        <w:t xml:space="preserve"> </w:t>
      </w:r>
      <w:r w:rsidR="00DB4E22">
        <w:t>required</w:t>
      </w:r>
      <w:r w:rsidR="00DB4E22">
        <w:rPr>
          <w:spacing w:val="-6"/>
        </w:rPr>
        <w:t xml:space="preserve"> </w:t>
      </w:r>
      <w:r w:rsidR="00DB4E22">
        <w:t>for</w:t>
      </w:r>
      <w:r w:rsidR="00DB4E22">
        <w:rPr>
          <w:spacing w:val="-5"/>
        </w:rPr>
        <w:t xml:space="preserve"> </w:t>
      </w:r>
      <w:r w:rsidR="00DB4E22">
        <w:t>trips</w:t>
      </w:r>
      <w:r w:rsidR="00DB4E22">
        <w:rPr>
          <w:spacing w:val="-6"/>
        </w:rPr>
        <w:t xml:space="preserve"> </w:t>
      </w:r>
      <w:r w:rsidR="00DB4E22">
        <w:t>to</w:t>
      </w:r>
      <w:r w:rsidR="00DB4E22">
        <w:rPr>
          <w:spacing w:val="-6"/>
        </w:rPr>
        <w:t xml:space="preserve"> </w:t>
      </w:r>
      <w:r w:rsidR="00DB4E22">
        <w:t>KVCS,</w:t>
      </w:r>
      <w:r w:rsidR="00DB4E22">
        <w:rPr>
          <w:spacing w:val="-4"/>
        </w:rPr>
        <w:t xml:space="preserve"> </w:t>
      </w:r>
      <w:r w:rsidR="00DB4E22">
        <w:t>LBL</w:t>
      </w:r>
      <w:r w:rsidR="00DB4E22">
        <w:rPr>
          <w:spacing w:val="-5"/>
        </w:rPr>
        <w:t xml:space="preserve"> </w:t>
      </w:r>
      <w:r w:rsidR="00DB4E22">
        <w:t>ESD,</w:t>
      </w:r>
      <w:r w:rsidR="00DB4E22">
        <w:rPr>
          <w:spacing w:val="-4"/>
        </w:rPr>
        <w:t xml:space="preserve"> </w:t>
      </w:r>
      <w:proofErr w:type="gramStart"/>
      <w:r w:rsidR="00DB4E22">
        <w:t>LBCC</w:t>
      </w:r>
      <w:proofErr w:type="gramEnd"/>
      <w:r w:rsidR="00DB4E22">
        <w:rPr>
          <w:spacing w:val="-3"/>
        </w:rPr>
        <w:t xml:space="preserve"> </w:t>
      </w:r>
      <w:r w:rsidR="00DB4E22">
        <w:t>or</w:t>
      </w:r>
      <w:r w:rsidR="00DB4E22">
        <w:rPr>
          <w:spacing w:val="-5"/>
        </w:rPr>
        <w:t xml:space="preserve"> </w:t>
      </w:r>
      <w:r w:rsidR="00DB4E22">
        <w:t>between</w:t>
      </w:r>
      <w:r w:rsidR="00DB4E22">
        <w:rPr>
          <w:spacing w:val="-3"/>
        </w:rPr>
        <w:t xml:space="preserve"> </w:t>
      </w:r>
      <w:r w:rsidR="00DB4E22">
        <w:t>PSD</w:t>
      </w:r>
      <w:r w:rsidR="00DB4E22">
        <w:rPr>
          <w:spacing w:val="-3"/>
        </w:rPr>
        <w:t xml:space="preserve"> </w:t>
      </w:r>
      <w:r w:rsidR="00DB4E22">
        <w:t>campuses.</w:t>
      </w:r>
    </w:p>
    <w:p w:rsidR="005763E0" w:rsidRDefault="00DB4E22">
      <w:pPr>
        <w:pStyle w:val="BodyText"/>
        <w:spacing w:before="2"/>
        <w:ind w:left="1340"/>
        <w:rPr>
          <w:b w:val="0"/>
          <w:bCs w:val="0"/>
        </w:rPr>
      </w:pPr>
      <w:r>
        <w:t>Round trip from Philo</w:t>
      </w:r>
      <w:r w:rsidR="00BA7675">
        <w:t>math to KVCS (28 mi) LBL ESD (34 mi</w:t>
      </w:r>
      <w:proofErr w:type="gramStart"/>
      <w:r w:rsidR="00BA7675">
        <w:t>)  LBCC</w:t>
      </w:r>
      <w:proofErr w:type="gramEnd"/>
      <w:r w:rsidR="00BA7675">
        <w:t xml:space="preserve"> (31</w:t>
      </w:r>
      <w:r>
        <w:rPr>
          <w:spacing w:val="-41"/>
        </w:rPr>
        <w:t xml:space="preserve"> </w:t>
      </w:r>
      <w:r w:rsidR="00266BF2">
        <w:t>mi)   LANE ESD (76 mi)</w:t>
      </w:r>
    </w:p>
    <w:p w:rsidR="005763E0" w:rsidRDefault="005763E0">
      <w:pPr>
        <w:spacing w:before="8"/>
        <w:rPr>
          <w:rFonts w:ascii="Verdana" w:eastAsia="Verdana" w:hAnsi="Verdana" w:cs="Verdana"/>
          <w:b/>
          <w:bCs/>
          <w:sz w:val="26"/>
          <w:szCs w:val="26"/>
        </w:rPr>
      </w:pPr>
    </w:p>
    <w:p w:rsidR="005763E0" w:rsidRDefault="00DB4E22">
      <w:pPr>
        <w:pStyle w:val="BodyText"/>
        <w:tabs>
          <w:tab w:val="left" w:pos="11714"/>
        </w:tabs>
        <w:spacing w:after="4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Requester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(signature):</w:t>
      </w:r>
      <w:r>
        <w:rPr>
          <w:rFonts w:ascii="Times New Roman"/>
        </w:rPr>
        <w:tab/>
        <w:t>Date:</w:t>
      </w:r>
    </w:p>
    <w:p w:rsidR="005763E0" w:rsidRDefault="00715445">
      <w:pPr>
        <w:tabs>
          <w:tab w:val="left" w:pos="12303"/>
        </w:tabs>
        <w:spacing w:line="20" w:lineRule="exact"/>
        <w:ind w:left="37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43.4pt;height:1pt;mso-position-horizontal-relative:char;mso-position-vertical-relative:line" coordsize="4868,20">
            <v:group id="_x0000_s1036" style="position:absolute;left:10;top:10;width:4848;height:2" coordorigin="10,10" coordsize="4848,2">
              <v:shape id="_x0000_s1037" style="position:absolute;left:10;top:10;width:4848;height:2" coordorigin="10,10" coordsize="4848,0" path="m10,10r4848,e" filled="f" strokeweight=".34856mm">
                <v:path arrowok="t"/>
              </v:shape>
            </v:group>
            <w10:wrap type="none"/>
            <w10:anchorlock/>
          </v:group>
        </w:pict>
      </w:r>
      <w:r w:rsidR="00DB4E2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65.7pt;height:1pt;mso-position-horizontal-relative:char;mso-position-vertical-relative:line" coordsize="1314,20">
            <v:group id="_x0000_s1033" style="position:absolute;left:10;top:10;width:1294;height:2" coordorigin="10,10" coordsize="1294,2">
              <v:shape id="_x0000_s1034" style="position:absolute;left:10;top:10;width:1294;height:2" coordorigin="10,10" coordsize="1294,0" path="m10,10r1293,e" filled="f" strokeweight=".34856mm">
                <v:path arrowok="t"/>
              </v:shape>
            </v:group>
            <w10:wrap type="none"/>
            <w10:anchorlock/>
          </v:group>
        </w:pict>
      </w:r>
    </w:p>
    <w:p w:rsidR="005763E0" w:rsidRDefault="005763E0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63E0" w:rsidRDefault="00DB4E22">
      <w:pPr>
        <w:pStyle w:val="BodyText"/>
        <w:tabs>
          <w:tab w:val="left" w:pos="11714"/>
        </w:tabs>
        <w:spacing w:after="4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Authorized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Approver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(signature):</w:t>
      </w:r>
      <w:r>
        <w:rPr>
          <w:rFonts w:ascii="Times New Roman"/>
        </w:rPr>
        <w:tab/>
        <w:t>Date:</w:t>
      </w:r>
    </w:p>
    <w:p w:rsidR="005763E0" w:rsidRDefault="00715445">
      <w:pPr>
        <w:tabs>
          <w:tab w:val="left" w:pos="12303"/>
        </w:tabs>
        <w:spacing w:line="20" w:lineRule="exact"/>
        <w:ind w:left="37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43.4pt;height:1pt;mso-position-horizontal-relative:char;mso-position-vertical-relative:line" coordsize="4868,20">
            <v:group id="_x0000_s1030" style="position:absolute;left:10;top:10;width:4848;height:2" coordorigin="10,10" coordsize="4848,2">
              <v:shape id="_x0000_s1031" style="position:absolute;left:10;top:10;width:4848;height:2" coordorigin="10,10" coordsize="4848,0" path="m10,10r4848,e" filled="f" strokeweight=".34856mm">
                <v:path arrowok="t"/>
              </v:shape>
            </v:group>
            <w10:wrap type="none"/>
            <w10:anchorlock/>
          </v:group>
        </w:pict>
      </w:r>
      <w:r w:rsidR="00DB4E2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65.7pt;height:1pt;mso-position-horizontal-relative:char;mso-position-vertical-relative:line" coordsize="1314,20">
            <v:group id="_x0000_s1027" style="position:absolute;left:10;top:10;width:1294;height:2" coordorigin="10,10" coordsize="1294,2">
              <v:shape id="_x0000_s1028" style="position:absolute;left:10;top:10;width:1294;height:2" coordorigin="10,10" coordsize="1294,0" path="m10,10r1293,e" filled="f" strokeweight=".34856mm">
                <v:path arrowok="t"/>
              </v:shape>
            </v:group>
            <w10:wrap type="none"/>
            <w10:anchorlock/>
          </v:group>
        </w:pict>
      </w:r>
    </w:p>
    <w:sectPr w:rsidR="005763E0" w:rsidSect="00BD7D43">
      <w:type w:val="nextColumn"/>
      <w:pgSz w:w="18640" w:h="14400" w:orient="landscape"/>
      <w:pgMar w:top="418" w:right="518" w:bottom="274" w:left="504" w:header="720" w:footer="720" w:gutter="0"/>
      <w:lnNumType w:countBy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63E0"/>
    <w:rsid w:val="001B4E28"/>
    <w:rsid w:val="00266BF2"/>
    <w:rsid w:val="005763E0"/>
    <w:rsid w:val="00715445"/>
    <w:rsid w:val="008A56FF"/>
    <w:rsid w:val="009039BF"/>
    <w:rsid w:val="0096387F"/>
    <w:rsid w:val="00BA7675"/>
    <w:rsid w:val="00BD7D43"/>
    <w:rsid w:val="00D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2D93ACE"/>
  <w15:docId w15:val="{1D6793B7-75A5-4868-94D9-DDCE3F3B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"/>
    </w:pPr>
    <w:rPr>
      <w:rFonts w:ascii="Verdana" w:eastAsia="Verdana" w:hAnsi="Verdan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rsid w:val="00BD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 &amp; Expense Reimbursement Form</vt:lpstr>
    </vt:vector>
  </TitlesOfParts>
  <Company>Philomath School District 17J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 &amp; Expense Reimbursement Form</dc:title>
  <dc:creator>Rebecca Shull</dc:creator>
  <cp:lastModifiedBy>Mary E. Ackermann</cp:lastModifiedBy>
  <cp:revision>9</cp:revision>
  <dcterms:created xsi:type="dcterms:W3CDTF">2018-08-16T09:31:00Z</dcterms:created>
  <dcterms:modified xsi:type="dcterms:W3CDTF">2020-02-18T17:11:00Z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2018-08-16T00:00:00Z</vt:filetime>
  </property>
</Properties>
</file>